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8B29B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B29B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95pt;margin-top:-29.85pt;width:249.4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F05EB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</w:t>
                  </w:r>
                  <w:r w:rsidR="006F05EB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6F05EB" w:rsidRPr="006F05EB">
                    <w:rPr>
                      <w:b/>
                    </w:rPr>
                    <w:t>Комплексное управление рисками и страхование</w:t>
                  </w:r>
                  <w:r w:rsidRPr="006F05EB">
                    <w:rPr>
                      <w:b/>
                    </w:rPr>
                    <w:t>»</w:t>
                  </w:r>
                  <w:r w:rsidRPr="006F05EB">
                    <w:t>,</w:t>
                  </w:r>
                  <w:r w:rsidRPr="00DF2DC5">
                    <w:t xml:space="preserve">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 w:rsidR="0006120E">
                    <w:t>27</w:t>
                  </w:r>
                  <w:r w:rsidRPr="00DF2DC5">
                    <w:t>.</w:t>
                  </w:r>
                  <w:r>
                    <w:t>0</w:t>
                  </w:r>
                  <w:r w:rsidR="00DB18B7">
                    <w:t>3.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06120E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06120E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B29B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29B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06120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DB18B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6F05EB" w:rsidRPr="006F05EB">
        <w:rPr>
          <w:sz w:val="22"/>
          <w:szCs w:val="22"/>
        </w:rPr>
        <w:t xml:space="preserve">практика по профилю профессиональной деятельности </w:t>
      </w:r>
      <w:r w:rsidR="006B50C0">
        <w:rPr>
          <w:sz w:val="22"/>
          <w:szCs w:val="22"/>
        </w:rPr>
        <w:t>1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4A6C55">
        <w:rPr>
          <w:bCs/>
          <w:sz w:val="24"/>
          <w:szCs w:val="24"/>
        </w:rPr>
        <w:t>1</w:t>
      </w:r>
      <w:r w:rsidRPr="00073150">
        <w:rPr>
          <w:bCs/>
          <w:sz w:val="24"/>
          <w:szCs w:val="24"/>
        </w:rPr>
        <w:t>.0</w:t>
      </w:r>
      <w:r w:rsidR="006F05EB">
        <w:rPr>
          <w:bCs/>
          <w:sz w:val="24"/>
          <w:szCs w:val="24"/>
        </w:rPr>
        <w:t>9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6F05EB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6F05EB" w:rsidRPr="006F05EB">
        <w:rPr>
          <w:b/>
          <w:sz w:val="24"/>
          <w:szCs w:val="24"/>
        </w:rPr>
        <w:t>Комплексное управление рисками и страхование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F05EB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6F05EB" w:rsidRPr="006F05EB" w:rsidRDefault="006F05EB" w:rsidP="006F05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05EB">
              <w:rPr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8405" w:type="dxa"/>
            <w:vAlign w:val="center"/>
            <w:hideMark/>
          </w:tcPr>
          <w:p w:rsidR="006F05EB" w:rsidRPr="00A352E8" w:rsidRDefault="006F05EB" w:rsidP="006F05E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F05EB">
              <w:rPr>
                <w:i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6F05EB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6F05EB" w:rsidRPr="006F05EB" w:rsidRDefault="006F05EB" w:rsidP="006F05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05EB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6F05EB" w:rsidRPr="00A352E8" w:rsidRDefault="006F05EB" w:rsidP="006F05E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F05EB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6F05EB" w:rsidRPr="006F05EB">
        <w:rPr>
          <w:sz w:val="24"/>
          <w:szCs w:val="24"/>
        </w:rPr>
        <w:t>научно-исследовательский</w:t>
      </w:r>
      <w:r w:rsidR="006F05EB">
        <w:rPr>
          <w:sz w:val="24"/>
          <w:szCs w:val="24"/>
        </w:rPr>
        <w:t>;</w:t>
      </w:r>
      <w:r w:rsidR="006F05EB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>организационно-управленческий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6120E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6120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6120E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06120E">
        <w:rPr>
          <w:sz w:val="24"/>
          <w:szCs w:val="24"/>
        </w:rPr>
        <w:t>3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6120E">
        <w:rPr>
          <w:spacing w:val="-3"/>
          <w:sz w:val="24"/>
          <w:szCs w:val="24"/>
          <w:lang w:eastAsia="en-US"/>
        </w:rPr>
        <w:t>24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DB18B7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06120E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DB18B7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6120E">
        <w:rPr>
          <w:spacing w:val="-3"/>
          <w:sz w:val="24"/>
          <w:szCs w:val="24"/>
          <w:lang w:eastAsia="en-US"/>
        </w:rPr>
        <w:t>О.В Сергиенко</w:t>
      </w:r>
      <w:r w:rsidR="0006120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B50C0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6F05EB" w:rsidRPr="006F05EB">
              <w:rPr>
                <w:sz w:val="22"/>
                <w:szCs w:val="22"/>
              </w:rPr>
              <w:t>практика по профилю профессиональной деятельности</w:t>
            </w:r>
            <w:r w:rsidR="006F05EB">
              <w:rPr>
                <w:sz w:val="22"/>
                <w:szCs w:val="22"/>
              </w:rPr>
              <w:t xml:space="preserve"> 1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47376">
        <w:rPr>
          <w:rFonts w:ascii="Times New Roman" w:hAnsi="Times New Roman" w:cs="Times New Roman"/>
          <w:b w:val="0"/>
          <w:sz w:val="24"/>
          <w:szCs w:val="24"/>
        </w:rPr>
        <w:t xml:space="preserve">магистратура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6F05EB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</w:t>
      </w:r>
      <w:r w:rsidR="006F05EB">
        <w:rPr>
          <w:rFonts w:ascii="Times New Roman" w:hAnsi="Times New Roman" w:cs="Times New Roman"/>
          <w:b w:val="0"/>
          <w:bCs w:val="0"/>
          <w:sz w:val="24"/>
          <w:szCs w:val="24"/>
        </w:rPr>
        <w:t>39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6F05EB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</w:t>
      </w:r>
      <w:r w:rsidR="006F05EB">
        <w:rPr>
          <w:rFonts w:ascii="Times New Roman" w:hAnsi="Times New Roman" w:cs="Times New Roman"/>
          <w:b w:val="0"/>
          <w:sz w:val="24"/>
          <w:szCs w:val="24"/>
        </w:rPr>
        <w:t>6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.08.2020 N 594</w:t>
      </w:r>
      <w:r w:rsidR="006F05EB">
        <w:rPr>
          <w:rFonts w:ascii="Times New Roman" w:hAnsi="Times New Roman" w:cs="Times New Roman"/>
          <w:b w:val="0"/>
          <w:sz w:val="24"/>
          <w:szCs w:val="24"/>
        </w:rPr>
        <w:t>59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proofErr w:type="gramStart"/>
      <w:r w:rsidRPr="00212AC6">
        <w:rPr>
          <w:sz w:val="24"/>
          <w:szCs w:val="24"/>
          <w:lang w:eastAsia="en-US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12AC6">
        <w:rPr>
          <w:sz w:val="24"/>
          <w:szCs w:val="24"/>
          <w:lang w:eastAsia="en-US"/>
        </w:rPr>
        <w:t>бакалавриата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</w:t>
      </w:r>
      <w:proofErr w:type="spellStart"/>
      <w:r w:rsidRPr="00212AC6">
        <w:rPr>
          <w:sz w:val="24"/>
          <w:szCs w:val="24"/>
          <w:lang w:eastAsia="en-US"/>
        </w:rPr>
        <w:t>специалитета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212AC6">
        <w:rPr>
          <w:sz w:val="24"/>
          <w:szCs w:val="24"/>
          <w:lang w:eastAsia="en-US"/>
        </w:rPr>
        <w:t>Минобрнауки</w:t>
      </w:r>
      <w:proofErr w:type="spellEnd"/>
      <w:r w:rsidRPr="00212AC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  <w:proofErr w:type="gramEnd"/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B13AC1">
        <w:rPr>
          <w:sz w:val="24"/>
          <w:szCs w:val="24"/>
          <w:lang w:eastAsia="en-US"/>
        </w:rPr>
        <w:t>ВО</w:t>
      </w:r>
      <w:proofErr w:type="gramEnd"/>
      <w:r w:rsidR="00BB70FB" w:rsidRPr="00B13AC1">
        <w:rPr>
          <w:sz w:val="24"/>
          <w:szCs w:val="24"/>
          <w:lang w:eastAsia="en-US"/>
        </w:rPr>
        <w:t xml:space="preserve">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 xml:space="preserve">высшего образования - программам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 xml:space="preserve">о практической подготовке </w:t>
      </w:r>
      <w:proofErr w:type="gramStart"/>
      <w:r w:rsidR="004B2E6B"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«Положением об </w:t>
      </w:r>
      <w:proofErr w:type="gramStart"/>
      <w:r w:rsidRPr="00BB2736">
        <w:rPr>
          <w:sz w:val="24"/>
          <w:szCs w:val="24"/>
          <w:lang w:eastAsia="en-US"/>
        </w:rPr>
        <w:t>обучении</w:t>
      </w:r>
      <w:proofErr w:type="gramEnd"/>
      <w:r w:rsidRPr="00BB2736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BB2736">
        <w:rPr>
          <w:sz w:val="24"/>
          <w:szCs w:val="24"/>
          <w:lang w:eastAsia="en-US"/>
        </w:rPr>
        <w:t>ОмГА</w:t>
      </w:r>
      <w:proofErr w:type="spellEnd"/>
      <w:r w:rsidRPr="00BB273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6F05EB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6F05EB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6F05EB" w:rsidRPr="006F05EB">
        <w:rPr>
          <w:sz w:val="24"/>
          <w:szCs w:val="24"/>
        </w:rPr>
        <w:t>Комплексное управление рисками и страхование</w:t>
      </w:r>
      <w:r w:rsidRPr="006F05EB">
        <w:rPr>
          <w:sz w:val="24"/>
          <w:szCs w:val="24"/>
        </w:rPr>
        <w:t>»</w:t>
      </w:r>
      <w:r w:rsidRPr="00220744">
        <w:rPr>
          <w:sz w:val="24"/>
          <w:szCs w:val="24"/>
        </w:rPr>
        <w:t>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6120E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06120E">
        <w:rPr>
          <w:sz w:val="24"/>
          <w:szCs w:val="24"/>
        </w:rPr>
        <w:t>4</w:t>
      </w:r>
      <w:r w:rsidR="00DB18B7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6120E">
        <w:rPr>
          <w:rFonts w:eastAsia="Courier New"/>
          <w:bCs/>
          <w:color w:val="000000"/>
          <w:sz w:val="24"/>
          <w:szCs w:val="24"/>
        </w:rPr>
        <w:t>27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DB18B7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6120E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6120E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847376" w:rsidRPr="00847376">
        <w:rPr>
          <w:rFonts w:ascii="Times New Roman" w:hAnsi="Times New Roman"/>
          <w:b/>
          <w:sz w:val="24"/>
          <w:szCs w:val="24"/>
        </w:rPr>
        <w:t xml:space="preserve">практика по профилю профессиональной деятельности </w:t>
      </w:r>
      <w:r w:rsidR="00220744">
        <w:rPr>
          <w:rFonts w:ascii="Times New Roman" w:hAnsi="Times New Roman"/>
          <w:b/>
          <w:sz w:val="24"/>
          <w:szCs w:val="24"/>
        </w:rPr>
        <w:t>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Pr="00847376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847376">
        <w:rPr>
          <w:sz w:val="24"/>
          <w:szCs w:val="24"/>
        </w:rPr>
        <w:t>магистратура</w:t>
      </w:r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</w:t>
      </w:r>
      <w:r w:rsidR="00847376">
        <w:rPr>
          <w:sz w:val="24"/>
        </w:rPr>
        <w:t>4</w:t>
      </w:r>
      <w:r w:rsidR="002B55D0" w:rsidRPr="002B55D0">
        <w:rPr>
          <w:sz w:val="24"/>
        </w:rPr>
        <w:t>.01 Экономика</w:t>
      </w:r>
      <w:r w:rsidR="002B55D0" w:rsidRPr="002B55D0">
        <w:rPr>
          <w:sz w:val="24"/>
          <w:szCs w:val="24"/>
        </w:rPr>
        <w:t xml:space="preserve">, утвержденного </w:t>
      </w:r>
      <w:r w:rsidR="00847376" w:rsidRPr="00847376">
        <w:rPr>
          <w:sz w:val="24"/>
          <w:szCs w:val="24"/>
        </w:rPr>
        <w:t xml:space="preserve">Приказом </w:t>
      </w:r>
      <w:proofErr w:type="spellStart"/>
      <w:r w:rsidR="00847376" w:rsidRPr="00847376">
        <w:rPr>
          <w:sz w:val="24"/>
          <w:szCs w:val="24"/>
        </w:rPr>
        <w:t>Минобрнауки</w:t>
      </w:r>
      <w:proofErr w:type="spellEnd"/>
      <w:r w:rsidR="00847376" w:rsidRPr="00847376">
        <w:rPr>
          <w:sz w:val="24"/>
          <w:szCs w:val="24"/>
        </w:rPr>
        <w:t xml:space="preserve"> России от</w:t>
      </w:r>
      <w:r w:rsidR="00847376" w:rsidRPr="00847376">
        <w:rPr>
          <w:bCs/>
          <w:sz w:val="24"/>
          <w:szCs w:val="24"/>
        </w:rPr>
        <w:t xml:space="preserve"> № 939 от 11.08.2020 </w:t>
      </w:r>
      <w:r w:rsidR="00847376" w:rsidRPr="00847376">
        <w:rPr>
          <w:sz w:val="24"/>
          <w:szCs w:val="24"/>
        </w:rPr>
        <w:t>(</w:t>
      </w:r>
      <w:proofErr w:type="gramStart"/>
      <w:r w:rsidR="00847376" w:rsidRPr="00847376">
        <w:rPr>
          <w:sz w:val="24"/>
          <w:szCs w:val="24"/>
        </w:rPr>
        <w:t>зарегистрирован</w:t>
      </w:r>
      <w:proofErr w:type="gramEnd"/>
      <w:r w:rsidR="00847376" w:rsidRPr="00847376">
        <w:rPr>
          <w:sz w:val="24"/>
          <w:szCs w:val="24"/>
        </w:rPr>
        <w:t xml:space="preserve"> в Минюсте России 26.08.2020 N 59459)</w:t>
      </w:r>
      <w:r w:rsidR="00900FB5" w:rsidRPr="00847376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proofErr w:type="gramStart"/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847376" w:rsidRPr="00847376">
        <w:rPr>
          <w:b/>
          <w:sz w:val="24"/>
          <w:szCs w:val="24"/>
        </w:rPr>
        <w:t xml:space="preserve">практика по профилю профессиональной деятельности </w:t>
      </w:r>
      <w:r w:rsidR="00220744">
        <w:rPr>
          <w:b/>
          <w:sz w:val="24"/>
          <w:szCs w:val="24"/>
        </w:rPr>
        <w:t>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  <w:proofErr w:type="gramEnd"/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847376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1 С</w:t>
            </w:r>
            <w:r w:rsidRPr="00847376">
              <w:rPr>
                <w:sz w:val="22"/>
                <w:szCs w:val="22"/>
                <w:lang w:eastAsia="en-US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E8293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05102C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 xml:space="preserve">знать методики разработки стратегии действий для выявления и </w:t>
            </w:r>
            <w:proofErr w:type="gramStart"/>
            <w:r w:rsidRPr="00847376">
              <w:rPr>
                <w:sz w:val="22"/>
                <w:szCs w:val="22"/>
              </w:rPr>
              <w:t>решения проблемной ситуации</w:t>
            </w:r>
            <w:proofErr w:type="gramEnd"/>
            <w:r w:rsidRPr="00847376">
              <w:rPr>
                <w:sz w:val="22"/>
                <w:szCs w:val="22"/>
              </w:rPr>
              <w:t>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 xml:space="preserve">уметь определять пробелы в информации, необходимой для </w:t>
            </w:r>
            <w:proofErr w:type="gramStart"/>
            <w:r w:rsidRPr="00847376">
              <w:rPr>
                <w:sz w:val="22"/>
                <w:szCs w:val="22"/>
              </w:rPr>
              <w:t>решения проблемной ситуации</w:t>
            </w:r>
            <w:proofErr w:type="gramEnd"/>
            <w:r w:rsidRPr="00847376">
              <w:rPr>
                <w:sz w:val="22"/>
                <w:szCs w:val="22"/>
              </w:rPr>
              <w:t>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47376">
              <w:rPr>
                <w:sz w:val="22"/>
                <w:szCs w:val="22"/>
              </w:rPr>
              <w:t>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E23FE2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proofErr w:type="gramStart"/>
            <w:r w:rsidRPr="00847376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847376">
              <w:rPr>
                <w:sz w:val="22"/>
                <w:szCs w:val="22"/>
                <w:lang w:eastAsia="en-US"/>
              </w:rPr>
              <w:t xml:space="preserve"> к разработке и реализации новых программ страхования (перестрахования)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E82934" w:rsidRDefault="00E23FE2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E23FE2" w:rsidP="00220744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847376">
            <w:r w:rsidRPr="002654DE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E23FE2" w:rsidP="00847376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теорию страхования и страховое дело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847376">
            <w:r w:rsidRPr="002654DE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E23FE2" w:rsidP="00847376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закономерности экономики отраслевых рынков и региональной экономики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риск-менеджмент и маркетинг страховых услуг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анализировать существующие страховые программы и страховые продукты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разрабатывать типовые правила страхования и образцы договоров (полисов) страхования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разрабатывать новые страховые программы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создавать условия для привлечения клиентов по новым программам страхования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анализировать риски на международном и национальном уровне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выявления неудовлетворенного спроса на страховые услуги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подготовки предложений по внедрению новых программ страхования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разработки типовых правил страхования, образцов договоров (полисов) и документов методического характера по их заключению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</w:t>
            </w:r>
            <w:r w:rsidR="00847376">
              <w:rPr>
                <w:b/>
                <w:color w:val="000000"/>
                <w:sz w:val="22"/>
                <w:szCs w:val="22"/>
              </w:rPr>
              <w:t>2</w:t>
            </w:r>
            <w:r w:rsidRPr="00F02B49">
              <w:rPr>
                <w:sz w:val="22"/>
                <w:szCs w:val="22"/>
              </w:rPr>
              <w:t xml:space="preserve"> </w:t>
            </w:r>
            <w:r w:rsidR="00E23FE2" w:rsidRPr="00E23FE2">
              <w:rPr>
                <w:color w:val="000000"/>
                <w:sz w:val="22"/>
                <w:szCs w:val="22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E23FE2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E23FE2" w:rsidP="00FE2F09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гражданское законодательство РФ, международное страховое законодательство, нормативные правовые документы в сфере страхования (перестрахования)</w:t>
            </w:r>
          </w:p>
        </w:tc>
      </w:tr>
      <w:tr w:rsidR="00E23FE2" w:rsidRPr="00CB70C5" w:rsidTr="00027EC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E23FE2" w:rsidP="00E23FE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FE2F09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теорию страхования и страховое дело</w:t>
            </w:r>
          </w:p>
        </w:tc>
      </w:tr>
      <w:tr w:rsidR="00E23FE2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основы маркетинга</w:t>
            </w:r>
          </w:p>
        </w:tc>
      </w:tr>
      <w:tr w:rsidR="00E23FE2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E23FE2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закономерности макроэкономики, мировой экономики, теории отраслевых рынков и региональной экономики</w:t>
            </w:r>
          </w:p>
        </w:tc>
      </w:tr>
      <w:tr w:rsidR="00E23FE2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FE2F09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E23FE2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FE2F09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исследовать макроэкономические условия</w:t>
            </w:r>
          </w:p>
        </w:tc>
      </w:tr>
      <w:tr w:rsidR="00E23FE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применять маркетинговые методы для исследования рынков страхования (перестрахования)</w:t>
            </w:r>
          </w:p>
        </w:tc>
      </w:tr>
      <w:tr w:rsidR="00E23FE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готовить аналитические отчеты, экспертные заключения и методические рекомендации для потребителей страховых услуг</w:t>
            </w:r>
          </w:p>
        </w:tc>
      </w:tr>
      <w:tr w:rsidR="00E23FE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E23FE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исследования рынков страховых услуг</w:t>
            </w:r>
          </w:p>
        </w:tc>
      </w:tr>
      <w:tr w:rsidR="00E23FE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 w:rsidR="0012419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124192" w:rsidP="00E23FE2">
            <w:pPr>
              <w:jc w:val="both"/>
              <w:rPr>
                <w:sz w:val="22"/>
                <w:szCs w:val="22"/>
              </w:rPr>
            </w:pPr>
            <w:r w:rsidRPr="00124192">
              <w:rPr>
                <w:sz w:val="22"/>
                <w:szCs w:val="22"/>
              </w:rPr>
              <w:t>владеть навыками подготовки аналитических отчетов, экспертных заключений и методических рекомендаций для потребителей страховых услуг</w:t>
            </w:r>
          </w:p>
        </w:tc>
      </w:tr>
    </w:tbl>
    <w:p w:rsidR="00BC2835" w:rsidRDefault="00BC2835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FE2F09">
        <w:rPr>
          <w:sz w:val="24"/>
          <w:szCs w:val="24"/>
          <w:lang w:eastAsia="en-US"/>
        </w:rPr>
        <w:t>1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</w:t>
      </w:r>
      <w:r w:rsidR="00BC2835">
        <w:rPr>
          <w:sz w:val="24"/>
          <w:szCs w:val="24"/>
          <w:lang w:eastAsia="en-US"/>
        </w:rPr>
        <w:t>9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BC2835" w:rsidRPr="00847376">
        <w:rPr>
          <w:b/>
          <w:sz w:val="24"/>
          <w:szCs w:val="24"/>
        </w:rPr>
        <w:t xml:space="preserve">практика по профилю профессиональной деятельности </w:t>
      </w:r>
      <w:r w:rsidR="00BC2835">
        <w:rPr>
          <w:b/>
          <w:sz w:val="24"/>
          <w:szCs w:val="24"/>
        </w:rPr>
        <w:t>1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Pr="00CB70C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BC28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BC2835">
              <w:rPr>
                <w:sz w:val="24"/>
                <w:szCs w:val="24"/>
                <w:lang w:eastAsia="en-US"/>
              </w:rPr>
              <w:t>9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BC28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BC2835" w:rsidRPr="00BC2835">
              <w:rPr>
                <w:sz w:val="24"/>
                <w:szCs w:val="24"/>
              </w:rPr>
              <w:t>практика по профилю профессиональной деятельности 1</w:t>
            </w:r>
            <w:r w:rsidRPr="00BC2835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УК-</w:t>
            </w:r>
            <w:r w:rsidR="00BC2835">
              <w:rPr>
                <w:sz w:val="24"/>
                <w:szCs w:val="24"/>
                <w:lang w:eastAsia="en-US"/>
              </w:rPr>
              <w:t>1</w:t>
            </w:r>
            <w:r w:rsidRPr="00220744">
              <w:rPr>
                <w:sz w:val="24"/>
                <w:szCs w:val="24"/>
                <w:lang w:eastAsia="en-US"/>
              </w:rPr>
              <w:t xml:space="preserve">; </w:t>
            </w:r>
            <w:r w:rsidR="00BC2835">
              <w:rPr>
                <w:sz w:val="24"/>
                <w:szCs w:val="24"/>
                <w:lang w:eastAsia="en-US"/>
              </w:rPr>
              <w:t>П</w:t>
            </w:r>
            <w:r w:rsidRPr="00220744">
              <w:rPr>
                <w:sz w:val="24"/>
                <w:szCs w:val="24"/>
                <w:lang w:eastAsia="en-US"/>
              </w:rPr>
              <w:t>К-1; ПК-</w:t>
            </w:r>
            <w:r w:rsidR="00BC2835">
              <w:rPr>
                <w:sz w:val="24"/>
                <w:szCs w:val="24"/>
                <w:lang w:eastAsia="en-US"/>
              </w:rPr>
              <w:t>2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</w:t>
      </w:r>
      <w:r w:rsidR="00BC2835" w:rsidRPr="00BC2835">
        <w:rPr>
          <w:sz w:val="24"/>
          <w:szCs w:val="24"/>
        </w:rPr>
        <w:t>практика по профилю профессиональной деятельности 1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BC283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BC2835">
        <w:rPr>
          <w:b/>
          <w:sz w:val="24"/>
          <w:szCs w:val="24"/>
        </w:rPr>
        <w:t>(</w:t>
      </w:r>
      <w:r w:rsidR="00BC2835" w:rsidRPr="00BC2835">
        <w:rPr>
          <w:b/>
          <w:sz w:val="24"/>
          <w:szCs w:val="24"/>
        </w:rPr>
        <w:t xml:space="preserve">практика по профилю профессиональной </w:t>
      </w:r>
      <w:r w:rsidR="00BC2835">
        <w:rPr>
          <w:b/>
          <w:sz w:val="24"/>
          <w:szCs w:val="24"/>
        </w:rPr>
        <w:t xml:space="preserve">             </w:t>
      </w:r>
      <w:r w:rsidR="00BC2835" w:rsidRPr="00BC2835">
        <w:rPr>
          <w:b/>
          <w:sz w:val="24"/>
          <w:szCs w:val="24"/>
        </w:rPr>
        <w:t>деятельности 1</w:t>
      </w:r>
      <w:r w:rsidR="00300FE4" w:rsidRPr="00BC2835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lastRenderedPageBreak/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B54E67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B54E67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B54E6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54E67" w:rsidRPr="00B54E67" w:rsidRDefault="002B2293" w:rsidP="00B54E67">
            <w:pPr>
              <w:pStyle w:val="a5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 w:rsidRPr="00B54E67">
              <w:rPr>
                <w:rFonts w:ascii="Times New Roman" w:hAnsi="Times New Roman"/>
                <w:b/>
              </w:rPr>
              <w:t xml:space="preserve">1. </w:t>
            </w:r>
            <w:r w:rsidR="00B54E67" w:rsidRPr="00B54E67">
              <w:rPr>
                <w:rFonts w:ascii="YS Text" w:hAnsi="YS Text"/>
                <w:b/>
                <w:color w:val="000000"/>
                <w:shd w:val="clear" w:color="auto" w:fill="FFFFFF"/>
              </w:rPr>
              <w:t>Провести оценку деятельности организации на страховом рынке:</w:t>
            </w:r>
            <w:r w:rsidR="00B54E67" w:rsidRPr="00B54E67">
              <w:rPr>
                <w:rFonts w:ascii="Times New Roman" w:hAnsi="Times New Roman"/>
                <w:b/>
              </w:rPr>
              <w:t xml:space="preserve"> </w:t>
            </w:r>
            <w:r w:rsidR="00B54E67" w:rsidRPr="00B54E67">
              <w:rPr>
                <w:rFonts w:ascii="Times New Roman" w:hAnsi="Times New Roman"/>
              </w:rPr>
              <w:t xml:space="preserve">анализ основных показателей страхового рынка, выявление перспектив развития страхового рынка; определение доли профильной организации на страховом рынке, использование маркетинговых </w:t>
            </w:r>
            <w:proofErr w:type="gramStart"/>
            <w:r w:rsidR="00B54E67" w:rsidRPr="00B54E67">
              <w:rPr>
                <w:rFonts w:ascii="Times New Roman" w:hAnsi="Times New Roman"/>
              </w:rPr>
              <w:t>методов оценки ниши рынка организации</w:t>
            </w:r>
            <w:proofErr w:type="gramEnd"/>
            <w:r w:rsidR="00B54E67" w:rsidRPr="00B54E67">
              <w:rPr>
                <w:rFonts w:ascii="Times New Roman" w:hAnsi="Times New Roman"/>
              </w:rPr>
              <w:t>; полное наименование организации, юридический адрес и местоположение, форма собственности, вид деятельности по коду (</w:t>
            </w:r>
            <w:r w:rsidR="00B54E67" w:rsidRPr="00B54E67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="00B54E67" w:rsidRPr="00B54E67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B54E67" w:rsidRPr="00B54E67">
              <w:rPr>
                <w:rFonts w:ascii="Times New Roman" w:hAnsi="Times New Roman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="00B54E67" w:rsidRPr="00B54E67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="00B54E67" w:rsidRPr="00B54E67">
              <w:rPr>
                <w:rFonts w:ascii="Times New Roman" w:hAnsi="Times New Roman"/>
              </w:rPr>
              <w:t xml:space="preserve">ОГРН, </w:t>
            </w:r>
            <w:r w:rsidR="00B54E67" w:rsidRPr="00B54E67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="00B54E67" w:rsidRPr="00B54E67">
              <w:rPr>
                <w:rFonts w:ascii="Times New Roman" w:hAnsi="Times New Roman"/>
              </w:rPr>
              <w:t>сведения об истории организации, дата регистрации, миссия организации; 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</w:t>
            </w:r>
            <w:r w:rsidR="00B54E67">
              <w:rPr>
                <w:rFonts w:ascii="Times New Roman" w:hAnsi="Times New Roman"/>
              </w:rPr>
              <w:t xml:space="preserve"> </w:t>
            </w:r>
            <w:r w:rsidR="00B54E67" w:rsidRPr="00B54E67">
              <w:rPr>
                <w:rFonts w:ascii="Times New Roman" w:hAnsi="Times New Roman"/>
              </w:rPr>
              <w:t xml:space="preserve">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 представить </w:t>
            </w:r>
            <w:r w:rsidR="00B54E67" w:rsidRPr="00B54E67">
              <w:rPr>
                <w:rFonts w:ascii="YS Text" w:hAnsi="YS Text"/>
                <w:color w:val="000000"/>
              </w:rPr>
              <w:t>на основе годовой (финансовой) отчетности оценку показателей деятельности организации, осуществить аналитический обзор работы организации за три отчетных года.</w:t>
            </w:r>
          </w:p>
          <w:p w:rsidR="00B54E67" w:rsidRPr="00B54E67" w:rsidRDefault="00B54E67" w:rsidP="00B54E67">
            <w:pPr>
              <w:pStyle w:val="a5"/>
              <w:spacing w:after="0" w:line="240" w:lineRule="auto"/>
              <w:ind w:left="0" w:right="15"/>
              <w:jc w:val="both"/>
              <w:rPr>
                <w:rFonts w:ascii="YS Text" w:hAnsi="YS Text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B54E67">
              <w:rPr>
                <w:rFonts w:ascii="Times New Roman" w:hAnsi="Times New Roman"/>
                <w:b/>
              </w:rPr>
              <w:t xml:space="preserve">Рассмотреть систему нормативного регулирования деятельности профильной организации: </w:t>
            </w:r>
            <w:r w:rsidRPr="00B54E67">
              <w:rPr>
                <w:rFonts w:ascii="Times New Roman" w:hAnsi="Times New Roman"/>
              </w:rPr>
              <w:t xml:space="preserve">анализ нормативных правовых актов и системы государственного регулирования в сфере страхования (перестрахования); </w:t>
            </w:r>
            <w:r w:rsidRPr="00B54E67">
              <w:rPr>
                <w:rFonts w:ascii="Times New Roman" w:hAnsi="Times New Roman"/>
                <w:color w:val="000000"/>
              </w:rPr>
              <w:t xml:space="preserve">определение направлений </w:t>
            </w:r>
            <w:r w:rsidRPr="00B54E67">
              <w:rPr>
                <w:rFonts w:ascii="Times New Roman" w:hAnsi="Times New Roman"/>
              </w:rPr>
              <w:t xml:space="preserve">нормативного регулирования деятельности организации в области страхования (перестрахования), его документального оформления; </w:t>
            </w:r>
            <w:r w:rsidRPr="00B54E67">
              <w:rPr>
                <w:rFonts w:ascii="YS Text" w:hAnsi="YS Text"/>
                <w:color w:val="000000"/>
              </w:rPr>
              <w:t xml:space="preserve">исследование локальных нормативных документов, определяющих хозяйственную деятельность организации, в том числе </w:t>
            </w:r>
            <w:r w:rsidRPr="00B54E67">
              <w:rPr>
                <w:rFonts w:ascii="Times New Roman" w:hAnsi="Times New Roman"/>
              </w:rPr>
              <w:t>области страхования (перестрахования)</w:t>
            </w:r>
            <w:r w:rsidRPr="00B54E67">
              <w:rPr>
                <w:rFonts w:ascii="YS Text" w:hAnsi="YS Text"/>
                <w:color w:val="000000"/>
              </w:rPr>
              <w:t>.</w:t>
            </w:r>
          </w:p>
          <w:p w:rsidR="00B10030" w:rsidRPr="00B54E67" w:rsidRDefault="00B54E67" w:rsidP="00B54E67">
            <w:pPr>
              <w:pStyle w:val="a5"/>
              <w:spacing w:after="0" w:line="240" w:lineRule="auto"/>
              <w:ind w:left="0" w:right="15"/>
              <w:jc w:val="both"/>
            </w:pPr>
            <w:r>
              <w:rPr>
                <w:rFonts w:ascii="YS Text" w:hAnsi="YS Text"/>
                <w:b/>
                <w:color w:val="000000"/>
              </w:rPr>
              <w:lastRenderedPageBreak/>
              <w:t xml:space="preserve">3. </w:t>
            </w:r>
            <w:proofErr w:type="gramStart"/>
            <w:r w:rsidRPr="00B54E67">
              <w:rPr>
                <w:rFonts w:ascii="YS Text" w:hAnsi="YS Text"/>
                <w:b/>
                <w:color w:val="000000"/>
              </w:rPr>
              <w:t xml:space="preserve">Дать характеристику документального и программного обеспечения страховой деятельности </w:t>
            </w:r>
            <w:r w:rsidRPr="00B54E67">
              <w:rPr>
                <w:rFonts w:ascii="Times New Roman" w:hAnsi="Times New Roman"/>
                <w:b/>
              </w:rPr>
              <w:t xml:space="preserve">профильной организации: </w:t>
            </w:r>
            <w:r w:rsidRPr="00B54E67">
              <w:rPr>
                <w:rFonts w:ascii="Times New Roman" w:hAnsi="Times New Roman"/>
                <w:color w:val="000000"/>
              </w:rPr>
              <w:t>описание перечня страховых продуктов, имеющихся в профильной организации, их структура, направления, доходность; порядок документального оформления страховых продуктов, расчета страхового возмещения; особенности разработки типовых правил страхования, образцов договоров (полисов) и документов методического характера по их заключению в профильной организации; составление внутренних отчетов по страховым продуктам;</w:t>
            </w:r>
            <w:proofErr w:type="gramEnd"/>
            <w:r w:rsidRPr="00B54E67">
              <w:rPr>
                <w:rFonts w:ascii="Times New Roman" w:hAnsi="Times New Roman"/>
                <w:color w:val="000000"/>
              </w:rPr>
              <w:t xml:space="preserve"> применение информационных систем для оформления и учета страховых продуктов;  анализ рисков при использовании страховых продуктов; разработка предложений по расширению состава предлагаемых страховых продуктов с учетом возможностей организации и потребностями</w:t>
            </w:r>
            <w:r w:rsidRPr="00B54E67">
              <w:rPr>
                <w:rFonts w:ascii="YS Text" w:hAnsi="YS Text"/>
                <w:color w:val="000000"/>
              </w:rPr>
              <w:t xml:space="preserve"> страхового рынка.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D6603A" w:rsidP="00B54E67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4.</w:t>
            </w:r>
            <w:r w:rsid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B54E6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Pr="00B54E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B54E67" w:rsidRPr="00B54E67">
              <w:rPr>
                <w:rFonts w:ascii="Times New Roman" w:hAnsi="Times New Roman"/>
                <w:sz w:val="22"/>
                <w:szCs w:val="22"/>
              </w:rPr>
              <w:t xml:space="preserve">на написание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организации. </w:t>
            </w:r>
            <w:r w:rsidR="00B54E67" w:rsidRPr="00B54E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Тематика индивидуального задания направлена на овладение практическими навыками по организации страховой деятельности </w:t>
            </w:r>
            <w:r w:rsidR="00B54E67" w:rsidRPr="00B54E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r w:rsidR="00B54E67" w:rsidRPr="00B54E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профильной организации.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FE7BAA">
        <w:rPr>
          <w:b/>
          <w:color w:val="000000"/>
        </w:rPr>
        <w:t>«</w:t>
      </w:r>
      <w:r w:rsidR="00FE7BAA" w:rsidRPr="00FE7BAA">
        <w:rPr>
          <w:b/>
          <w:color w:val="000000"/>
        </w:rPr>
        <w:t>К</w:t>
      </w:r>
      <w:r w:rsidR="00FE7BAA" w:rsidRPr="00FE7BAA">
        <w:rPr>
          <w:b/>
        </w:rPr>
        <w:t>омплексное управление рисками и страхование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FE7BAA" w:rsidRPr="00FE7BAA">
        <w:rPr>
          <w:b/>
          <w:sz w:val="16"/>
          <w:szCs w:val="16"/>
        </w:rPr>
        <w:t>практика по профилю профессиональной деятельности 1</w:t>
      </w:r>
      <w:r w:rsidRPr="00081ABC">
        <w:rPr>
          <w:b/>
          <w:sz w:val="16"/>
          <w:szCs w:val="16"/>
        </w:rPr>
        <w:t xml:space="preserve">) </w:t>
      </w:r>
      <w:r w:rsidRPr="00FE7BAA">
        <w:rPr>
          <w:b/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</w:t>
      </w:r>
      <w:r w:rsidRPr="00081ABC">
        <w:rPr>
          <w:sz w:val="16"/>
          <w:szCs w:val="16"/>
        </w:rPr>
        <w:lastRenderedPageBreak/>
        <w:t xml:space="preserve">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FE7BAA" w:rsidRPr="00FE7BAA">
        <w:rPr>
          <w:b/>
          <w:sz w:val="16"/>
          <w:szCs w:val="16"/>
        </w:rPr>
        <w:t>практика</w:t>
      </w:r>
      <w:proofErr w:type="gramEnd"/>
      <w:r w:rsidR="00FE7BAA" w:rsidRPr="00FE7BAA">
        <w:rPr>
          <w:b/>
          <w:sz w:val="16"/>
          <w:szCs w:val="16"/>
        </w:rPr>
        <w:t xml:space="preserve"> по профилю профессиональной деятельности 1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FE7BAA">
        <w:rPr>
          <w:sz w:val="22"/>
          <w:szCs w:val="22"/>
        </w:rPr>
        <w:t>(</w:t>
      </w:r>
      <w:r w:rsidR="00FE7BAA" w:rsidRPr="00FE7BAA">
        <w:rPr>
          <w:sz w:val="24"/>
          <w:szCs w:val="24"/>
        </w:rPr>
        <w:t>практика по профилю профессиональной</w:t>
      </w:r>
      <w:r w:rsidR="00FE7BAA">
        <w:rPr>
          <w:sz w:val="24"/>
          <w:szCs w:val="24"/>
        </w:rPr>
        <w:t xml:space="preserve"> </w:t>
      </w:r>
      <w:r w:rsidR="00FE7BAA" w:rsidRPr="00FE7BAA">
        <w:rPr>
          <w:sz w:val="24"/>
          <w:szCs w:val="24"/>
        </w:rPr>
        <w:t>деятельности 1</w:t>
      </w:r>
      <w:r w:rsidR="00A31D5C" w:rsidRPr="00FE7BAA">
        <w:rPr>
          <w:sz w:val="22"/>
          <w:szCs w:val="22"/>
        </w:rPr>
        <w:t xml:space="preserve">) </w:t>
      </w:r>
      <w:r w:rsidRPr="00FE7BAA">
        <w:rPr>
          <w:bCs/>
          <w:iCs/>
          <w:sz w:val="24"/>
          <w:szCs w:val="24"/>
        </w:rPr>
        <w:t>проводится в форм</w:t>
      </w:r>
      <w:r w:rsidRPr="00CB70C5">
        <w:rPr>
          <w:bCs/>
          <w:iCs/>
          <w:sz w:val="24"/>
          <w:szCs w:val="24"/>
        </w:rPr>
        <w:t>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406"/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proofErr w:type="spellStart"/>
      <w:r w:rsidRPr="007D7682">
        <w:rPr>
          <w:iCs/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7D7682">
        <w:rPr>
          <w:iCs/>
          <w:color w:val="000000"/>
          <w:sz w:val="24"/>
          <w:szCs w:val="24"/>
          <w:shd w:val="clear" w:color="auto" w:fill="FFFFFF"/>
        </w:rPr>
        <w:t>, В. Н.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Риск-менеджмент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 / В. Н.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В. А.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Гамза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Ф. В. Маевский.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365 с. — (Высшее образование). — ISBN 978-5-9916-3502-8.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7D7682" w:rsidRPr="007D7682" w:rsidRDefault="007D7682" w:rsidP="007D7682">
      <w:pPr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И.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455 с. — (Высшее образование). — ISBN 978-5-534-00713-8.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proofErr w:type="spellStart"/>
      <w:r w:rsidRPr="007D7682">
        <w:rPr>
          <w:iCs/>
          <w:color w:val="000000"/>
          <w:sz w:val="24"/>
          <w:szCs w:val="24"/>
          <w:shd w:val="clear" w:color="auto" w:fill="FFFFFF"/>
        </w:rPr>
        <w:t>Мкртычян</w:t>
      </w:r>
      <w:proofErr w:type="spellEnd"/>
      <w:r w:rsidRPr="007D7682">
        <w:rPr>
          <w:iCs/>
          <w:color w:val="000000"/>
          <w:sz w:val="24"/>
          <w:szCs w:val="24"/>
          <w:shd w:val="clear" w:color="auto" w:fill="FFFFFF"/>
        </w:rPr>
        <w:t>, Г. А.</w:t>
      </w:r>
      <w:r w:rsidRPr="007D7682">
        <w:rPr>
          <w:color w:val="000000"/>
          <w:sz w:val="24"/>
          <w:szCs w:val="24"/>
          <w:shd w:val="clear" w:color="auto" w:fill="FFFFFF"/>
        </w:rPr>
        <w:t>  Организационное поведение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А.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Мкртычян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237 с. — (Высшее образование). — ISBN 978-5-9916-8789-8.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https://urait.ru/bcode/470080</w:t>
        </w:r>
      </w:hyperlink>
    </w:p>
    <w:p w:rsidR="007D7682" w:rsidRPr="007D7682" w:rsidRDefault="007D7682" w:rsidP="007D7682">
      <w:pPr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proofErr w:type="spellStart"/>
      <w:r w:rsidRPr="007D7682">
        <w:rPr>
          <w:iCs/>
          <w:color w:val="000000"/>
          <w:sz w:val="24"/>
          <w:szCs w:val="24"/>
          <w:shd w:val="clear" w:color="auto" w:fill="FFFFFF"/>
        </w:rPr>
        <w:t>Скамай</w:t>
      </w:r>
      <w:proofErr w:type="spellEnd"/>
      <w:r w:rsidRPr="007D7682">
        <w:rPr>
          <w:iCs/>
          <w:color w:val="000000"/>
          <w:sz w:val="24"/>
          <w:szCs w:val="24"/>
          <w:shd w:val="clear" w:color="auto" w:fill="FFFFFF"/>
        </w:rPr>
        <w:t>, Л. Г.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Страхование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Л. Г.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Скамай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322 с. — (Высшее образование). — ISBN 978-5-534-09293-6.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https://urait.ru/bcode/468422</w:t>
        </w:r>
      </w:hyperlink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Управление финансовыми рисками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И. П.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[и др.] ; под редакцией И. П.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569 с. — (Высшее образование). — ISBN 978-5-534-13380-6.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https://urait.ru/bcode/458713</w:t>
        </w:r>
      </w:hyperlink>
    </w:p>
    <w:p w:rsidR="007D7682" w:rsidRDefault="007D7682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D7682" w:rsidRPr="007D7682" w:rsidRDefault="007D7682" w:rsidP="00F47D52">
      <w:pPr>
        <w:tabs>
          <w:tab w:val="left" w:pos="900"/>
        </w:tabs>
        <w:rPr>
          <w:i/>
          <w:iCs/>
          <w:color w:val="000000"/>
          <w:sz w:val="24"/>
          <w:szCs w:val="24"/>
          <w:shd w:val="clear" w:color="auto" w:fill="FFFFFF"/>
        </w:rPr>
      </w:pP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Страхование и управление рисками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 для бакалавров / Г. В. Чернова [и др.] ; под редакцией Г. В. Черновой.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2019. — 767 с. — (Бакалавр.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> — ISBN 978-5-9916-3042-9.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https://urait.ru/bcode/426120  </w:t>
        </w:r>
      </w:hyperlink>
      <w:r w:rsidRPr="007D7682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proofErr w:type="spellStart"/>
      <w:r w:rsidRPr="00B54E67">
        <w:rPr>
          <w:iCs/>
          <w:color w:val="000000"/>
          <w:sz w:val="24"/>
          <w:szCs w:val="24"/>
          <w:shd w:val="clear" w:color="auto" w:fill="FFFFFF"/>
        </w:rPr>
        <w:t>Суринов</w:t>
      </w:r>
      <w:proofErr w:type="spellEnd"/>
      <w:r w:rsidRPr="00B54E67">
        <w:rPr>
          <w:iCs/>
          <w:color w:val="000000"/>
          <w:sz w:val="24"/>
          <w:szCs w:val="24"/>
          <w:shd w:val="clear" w:color="auto" w:fill="FFFFFF"/>
        </w:rPr>
        <w:t>, А. Е. </w:t>
      </w:r>
      <w:r w:rsidRPr="00B54E67">
        <w:rPr>
          <w:color w:val="000000"/>
          <w:sz w:val="24"/>
          <w:szCs w:val="24"/>
          <w:shd w:val="clear" w:color="auto" w:fill="FFFFFF"/>
        </w:rPr>
        <w:t> Экономическая</w:t>
      </w:r>
      <w:r w:rsidRPr="007D7682">
        <w:rPr>
          <w:color w:val="000000"/>
          <w:sz w:val="24"/>
          <w:szCs w:val="24"/>
          <w:shd w:val="clear" w:color="auto" w:fill="FFFFFF"/>
        </w:rPr>
        <w:t xml:space="preserve"> статистика в страховании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 для вузов / А. Е.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Суринов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276 с. — (Высшее образование). — ISBN 978-5-534-05414-9.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https://urait.ru/bcode/469870</w:t>
        </w:r>
      </w:hyperlink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B54E67">
        <w:rPr>
          <w:iCs/>
          <w:color w:val="000000"/>
          <w:sz w:val="24"/>
          <w:szCs w:val="24"/>
          <w:shd w:val="clear" w:color="auto" w:fill="FFFFFF"/>
        </w:rPr>
        <w:lastRenderedPageBreak/>
        <w:t>Фролов, Ю. В.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Теория организации и организационное поведение. Методология организации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Ю. В. Фролов.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116 с. — (Высшее образование). — ISBN 978-5-534-09522-7.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https://urait.ru/bcode/471816  </w:t>
        </w:r>
      </w:hyperlink>
      <w:r w:rsidRPr="007D7682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Управленческий и финансовый анализ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В. Шадрина. — Москва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316 с. — (Высшее образование). — ISBN 978-5-534-01284-2.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7D7682">
        <w:rPr>
          <w:b/>
          <w:sz w:val="24"/>
          <w:szCs w:val="24"/>
        </w:rPr>
        <w:t xml:space="preserve"> </w:t>
      </w:r>
    </w:p>
    <w:p w:rsidR="007D7682" w:rsidRDefault="007D7682" w:rsidP="00F47D5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6A4D4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F45AE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F45AE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anchor="open-access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lastRenderedPageBreak/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CB70C5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E7BAA" w:rsidRPr="00FE7BAA">
        <w:rPr>
          <w:sz w:val="28"/>
          <w:szCs w:val="28"/>
        </w:rPr>
        <w:t>практика по профилю профессиональной деятельности 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A27B4F">
        <w:rPr>
          <w:color w:val="000000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B54E67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55"/>
        <w:gridCol w:w="2832"/>
        <w:gridCol w:w="1572"/>
        <w:gridCol w:w="1780"/>
      </w:tblGrid>
      <w:tr w:rsidR="00A77E42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54E67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67" w:rsidRPr="004839AC" w:rsidRDefault="00B54E67" w:rsidP="00B54E67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</w:rPr>
              <w:t>4</w:t>
            </w:r>
            <w:r w:rsidRPr="004839AC">
              <w:rPr>
                <w:sz w:val="22"/>
                <w:szCs w:val="22"/>
              </w:rPr>
              <w:t xml:space="preserve">.01 Экономика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B54E67" w:rsidP="00B54E67">
            <w:pPr>
              <w:ind w:right="15"/>
              <w:rPr>
                <w:sz w:val="23"/>
                <w:szCs w:val="23"/>
              </w:rPr>
            </w:pPr>
            <w:r w:rsidRPr="00B54E67">
              <w:rPr>
                <w:sz w:val="23"/>
                <w:szCs w:val="23"/>
              </w:rPr>
              <w:t>Комплексное управление рисками и страхование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B54E67" w:rsidP="00B54E67">
            <w:pPr>
              <w:ind w:right="15"/>
              <w:rPr>
                <w:sz w:val="22"/>
                <w:szCs w:val="22"/>
              </w:rPr>
            </w:pPr>
            <w:r w:rsidRPr="00B54E67">
              <w:rPr>
                <w:sz w:val="22"/>
                <w:szCs w:val="22"/>
              </w:rPr>
              <w:t xml:space="preserve">Производственная практика </w:t>
            </w:r>
          </w:p>
          <w:p w:rsidR="00B54E67" w:rsidRPr="00B54E67" w:rsidRDefault="00B54E67" w:rsidP="00B54E67">
            <w:pPr>
              <w:ind w:right="15"/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</w:pPr>
            <w:r w:rsidRPr="00B54E67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B54E67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B54E67">
              <w:rPr>
                <w:color w:val="000000"/>
                <w:sz w:val="22"/>
                <w:szCs w:val="22"/>
              </w:rPr>
              <w:t xml:space="preserve"> надлежит изучить следующие вопросы</w:t>
            </w:r>
            <w:r w:rsidRPr="00B54E67">
              <w:rPr>
                <w:rFonts w:ascii="TimesNewRomanPSMT" w:hAnsi="TimesNewRomanPSMT"/>
                <w:color w:val="000000"/>
                <w:sz w:val="22"/>
                <w:szCs w:val="22"/>
              </w:rPr>
              <w:t>:</w:t>
            </w:r>
            <w:r w:rsidRPr="00B54E67"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B54E67" w:rsidRPr="00B54E67" w:rsidRDefault="00B54E67" w:rsidP="00B54E67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B54E67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B54E67" w:rsidRPr="00B54E67" w:rsidRDefault="00B54E67" w:rsidP="00B54E67">
            <w:pPr>
              <w:pStyle w:val="a5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right="17" w:firstLine="6"/>
              <w:jc w:val="both"/>
              <w:rPr>
                <w:rFonts w:ascii="Times New Roman" w:hAnsi="Times New Roman"/>
              </w:rPr>
            </w:pPr>
            <w:r w:rsidRPr="00B54E67">
              <w:rPr>
                <w:rFonts w:ascii="Times New Roman" w:hAnsi="Times New Roman"/>
              </w:rPr>
              <w:t xml:space="preserve">Произвести </w:t>
            </w:r>
            <w:r w:rsidRPr="00B54E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оценку деятельности организации </w:t>
            </w:r>
            <w:r w:rsidRPr="00B54E67">
              <w:rPr>
                <w:rFonts w:ascii="Times New Roman" w:hAnsi="Times New Roman"/>
              </w:rPr>
              <w:t>(</w:t>
            </w:r>
            <w:r w:rsidRPr="00B54E67">
              <w:rPr>
                <w:rFonts w:ascii="Times New Roman" w:hAnsi="Times New Roman"/>
                <w:i/>
              </w:rPr>
              <w:t xml:space="preserve">наименование </w:t>
            </w:r>
            <w:r w:rsidRPr="00B54E67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B54E67">
              <w:rPr>
                <w:rFonts w:ascii="Times New Roman" w:hAnsi="Times New Roman"/>
                <w:color w:val="000000"/>
                <w:shd w:val="clear" w:color="auto" w:fill="FFFFFF"/>
              </w:rPr>
              <w:t>) на страховом рынке</w:t>
            </w:r>
            <w:r w:rsidRPr="00B54E67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B54E67" w:rsidRPr="00B54E67" w:rsidRDefault="00B54E67" w:rsidP="00B54E67">
            <w:pPr>
              <w:pStyle w:val="a5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right="17" w:firstLine="6"/>
              <w:jc w:val="both"/>
              <w:rPr>
                <w:rFonts w:ascii="Times New Roman" w:hAnsi="Times New Roman"/>
              </w:rPr>
            </w:pPr>
            <w:r w:rsidRPr="00B54E67">
              <w:rPr>
                <w:rFonts w:ascii="Times New Roman" w:hAnsi="Times New Roman"/>
              </w:rPr>
              <w:t>Описать систему нормативного регулирования деятельности организации (</w:t>
            </w:r>
            <w:r w:rsidRPr="00B54E67">
              <w:rPr>
                <w:rFonts w:ascii="Times New Roman" w:hAnsi="Times New Roman"/>
                <w:i/>
              </w:rPr>
              <w:t xml:space="preserve">наименование </w:t>
            </w:r>
            <w:r w:rsidRPr="00B54E67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B54E67" w:rsidRPr="00B54E67" w:rsidRDefault="00B54E67" w:rsidP="00B54E67">
            <w:pPr>
              <w:pStyle w:val="a5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right="17" w:firstLine="6"/>
              <w:jc w:val="both"/>
              <w:rPr>
                <w:rFonts w:ascii="Times New Roman" w:hAnsi="Times New Roman"/>
              </w:rPr>
            </w:pPr>
            <w:r w:rsidRPr="00B54E67">
              <w:rPr>
                <w:rFonts w:ascii="YS Text" w:eastAsia="Times New Roman" w:hAnsi="YS Text" w:hint="eastAsia"/>
                <w:color w:val="000000"/>
              </w:rPr>
              <w:t>Д</w:t>
            </w:r>
            <w:r w:rsidRPr="00B54E67">
              <w:rPr>
                <w:rFonts w:ascii="YS Text" w:eastAsia="Times New Roman" w:hAnsi="YS Text"/>
                <w:color w:val="000000"/>
              </w:rPr>
              <w:t xml:space="preserve">ать характеристику документального и программного обеспечения страховой деятельности </w:t>
            </w:r>
            <w:r w:rsidRPr="00B54E67">
              <w:rPr>
                <w:rFonts w:ascii="Times New Roman" w:hAnsi="Times New Roman"/>
              </w:rPr>
              <w:t>организации (</w:t>
            </w:r>
            <w:r w:rsidRPr="00B54E67">
              <w:rPr>
                <w:rFonts w:ascii="Times New Roman" w:hAnsi="Times New Roman"/>
                <w:i/>
              </w:rPr>
              <w:t xml:space="preserve">наименование </w:t>
            </w:r>
            <w:r w:rsidRPr="00B54E67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B54E67" w:rsidRPr="00B54E67" w:rsidRDefault="00B54E67" w:rsidP="00B54E67">
            <w:pPr>
              <w:pStyle w:val="a5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right="17" w:firstLine="6"/>
              <w:jc w:val="both"/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</w:pPr>
            <w:r w:rsidRPr="00B54E67">
              <w:rPr>
                <w:rFonts w:ascii="Times New Roman" w:hAnsi="Times New Roman"/>
              </w:rPr>
              <w:t>Выполнить индивидуальное задание по теме</w:t>
            </w:r>
            <w:r w:rsidRPr="00B54E67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8B29BD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FE7BAA" w:rsidRPr="00FE7BAA">
        <w:rPr>
          <w:sz w:val="28"/>
          <w:szCs w:val="28"/>
        </w:rPr>
        <w:t>практика по профилю профессиональной деятельности 1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01839" w:rsidRPr="003F419D" w:rsidRDefault="00001839" w:rsidP="00001839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FE7BAA" w:rsidRDefault="00FE7BAA" w:rsidP="006B50C0">
      <w:pPr>
        <w:ind w:left="4956" w:right="15"/>
        <w:jc w:val="both"/>
        <w:rPr>
          <w:i/>
          <w:sz w:val="24"/>
          <w:szCs w:val="24"/>
        </w:rPr>
      </w:pPr>
      <w:r w:rsidRPr="00FE7BAA">
        <w:rPr>
          <w:i/>
          <w:sz w:val="24"/>
          <w:szCs w:val="24"/>
        </w:rPr>
        <w:t>Комплексное управление рисками и страхование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8B29BD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FE7BAA" w:rsidRPr="00FE7BAA">
        <w:t>Комплексное управление рисками и страхование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E21882" w:rsidRPr="00E21882" w:rsidRDefault="006B50C0" w:rsidP="00E21882">
      <w:pPr>
        <w:pStyle w:val="Default"/>
        <w:ind w:right="15"/>
        <w:jc w:val="both"/>
      </w:pPr>
      <w:r w:rsidRPr="004665FD">
        <w:t xml:space="preserve">Тип практики: </w:t>
      </w:r>
      <w:r w:rsidR="00E21882" w:rsidRPr="00E21882">
        <w:t>практика по профилю профессиональной деятельности 1</w:t>
      </w:r>
    </w:p>
    <w:p w:rsidR="006B50C0" w:rsidRPr="004839AC" w:rsidRDefault="006B50C0" w:rsidP="006B50C0">
      <w:pPr>
        <w:pStyle w:val="Default"/>
        <w:ind w:right="15"/>
        <w:jc w:val="both"/>
      </w:pP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B54E67" w:rsidRPr="00AB1FBC" w:rsidRDefault="00B54E67" w:rsidP="00B54E67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54E67" w:rsidRPr="00767A2F" w:rsidRDefault="00B54E67" w:rsidP="00B54E6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</w:t>
      </w:r>
      <w:r w:rsidRPr="00EF6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оценку деятельности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</w:t>
      </w:r>
      <w:r w:rsidRPr="00EF6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6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страховом рынке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54E67" w:rsidRPr="00222850" w:rsidRDefault="00B54E67" w:rsidP="00B54E6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>Описать систему нормативного регулирования деятельности организации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B54E67" w:rsidRPr="00767A2F" w:rsidRDefault="00B54E67" w:rsidP="00B54E6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EF6084">
        <w:rPr>
          <w:rFonts w:ascii="YS Text" w:eastAsia="Times New Roman" w:hAnsi="YS Text" w:hint="eastAsia"/>
          <w:color w:val="000000"/>
          <w:sz w:val="23"/>
          <w:szCs w:val="23"/>
        </w:rPr>
        <w:t>Д</w:t>
      </w:r>
      <w:r w:rsidRPr="00EF6084">
        <w:rPr>
          <w:rFonts w:ascii="YS Text" w:eastAsia="Times New Roman" w:hAnsi="YS Text"/>
          <w:color w:val="000000"/>
          <w:sz w:val="23"/>
          <w:szCs w:val="23"/>
        </w:rPr>
        <w:t>ать характеристику документального и программного</w:t>
      </w:r>
      <w:r w:rsidRPr="00D53DD8">
        <w:rPr>
          <w:rFonts w:ascii="YS Text" w:eastAsia="Times New Roman" w:hAnsi="YS Text"/>
          <w:color w:val="000000"/>
          <w:sz w:val="23"/>
          <w:szCs w:val="23"/>
        </w:rPr>
        <w:t xml:space="preserve"> обеспечени</w:t>
      </w:r>
      <w:r w:rsidRPr="00EF6084">
        <w:rPr>
          <w:rFonts w:ascii="YS Text" w:eastAsia="Times New Roman" w:hAnsi="YS Text"/>
          <w:color w:val="000000"/>
          <w:sz w:val="23"/>
          <w:szCs w:val="23"/>
        </w:rPr>
        <w:t>я</w:t>
      </w:r>
      <w:r w:rsidRPr="00D53DD8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Pr="00EF6084">
        <w:rPr>
          <w:rFonts w:ascii="YS Text" w:eastAsia="Times New Roman" w:hAnsi="YS Text"/>
          <w:color w:val="000000"/>
          <w:sz w:val="23"/>
          <w:szCs w:val="23"/>
        </w:rPr>
        <w:t xml:space="preserve">страховой деятельности </w:t>
      </w:r>
      <w:r w:rsidRPr="00EF6084">
        <w:rPr>
          <w:rFonts w:ascii="Times New Roman" w:hAnsi="Times New Roman"/>
          <w:sz w:val="24"/>
          <w:szCs w:val="24"/>
        </w:rPr>
        <w:t>организации</w:t>
      </w:r>
      <w:r w:rsidRPr="00222850">
        <w:rPr>
          <w:rFonts w:ascii="Times New Roman" w:hAnsi="Times New Roman"/>
          <w:sz w:val="24"/>
          <w:szCs w:val="24"/>
        </w:rPr>
        <w:t xml:space="preserve">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B54E67" w:rsidRPr="00767A2F" w:rsidRDefault="00B54E67" w:rsidP="00B54E6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E21882" w:rsidRPr="00E82180" w:rsidRDefault="00E21882" w:rsidP="00E21882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E21882" w:rsidRPr="00222850" w:rsidRDefault="00E21882" w:rsidP="00E21882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FE7BAA">
        <w:t>Комплексное управление рисками и страхование</w:t>
      </w:r>
    </w:p>
    <w:p w:rsidR="00E21882" w:rsidRPr="004665FD" w:rsidRDefault="00E21882" w:rsidP="00E21882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E21882" w:rsidRPr="00E21882" w:rsidRDefault="00E21882" w:rsidP="00E21882">
      <w:pPr>
        <w:pStyle w:val="Default"/>
        <w:ind w:right="15"/>
        <w:jc w:val="both"/>
      </w:pPr>
      <w:r w:rsidRPr="004665FD">
        <w:t xml:space="preserve">Тип практики: </w:t>
      </w:r>
      <w:r w:rsidRPr="00E21882">
        <w:t>практика по профилю профессиональной деятельности 1</w:t>
      </w:r>
    </w:p>
    <w:p w:rsidR="00E21882" w:rsidRPr="004839AC" w:rsidRDefault="00E21882" w:rsidP="00E21882">
      <w:pPr>
        <w:pStyle w:val="Default"/>
        <w:ind w:right="15"/>
        <w:jc w:val="both"/>
      </w:pP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54E67" w:rsidRPr="00AB1FBC" w:rsidTr="00625B4A">
        <w:tc>
          <w:tcPr>
            <w:tcW w:w="817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4E67" w:rsidRPr="005005AF" w:rsidRDefault="00B54E67" w:rsidP="00B54E6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005AF">
              <w:rPr>
                <w:color w:val="000000"/>
                <w:sz w:val="24"/>
                <w:szCs w:val="24"/>
                <w:shd w:val="clear" w:color="auto" w:fill="FFFFFF"/>
              </w:rPr>
              <w:t>ценк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005AF">
              <w:rPr>
                <w:color w:val="000000"/>
                <w:sz w:val="24"/>
                <w:szCs w:val="24"/>
                <w:shd w:val="clear" w:color="auto" w:fill="FFFFFF"/>
              </w:rPr>
              <w:t xml:space="preserve"> деятельности организации </w:t>
            </w:r>
            <w:r w:rsidRPr="005005AF">
              <w:rPr>
                <w:sz w:val="24"/>
                <w:szCs w:val="24"/>
              </w:rPr>
              <w:t>(</w:t>
            </w:r>
            <w:r w:rsidRPr="005005AF">
              <w:rPr>
                <w:i/>
                <w:sz w:val="24"/>
                <w:szCs w:val="24"/>
              </w:rPr>
              <w:t xml:space="preserve">наименование </w:t>
            </w:r>
            <w:r w:rsidRPr="005005AF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5005AF">
              <w:rPr>
                <w:color w:val="000000"/>
                <w:sz w:val="24"/>
                <w:szCs w:val="24"/>
                <w:shd w:val="clear" w:color="auto" w:fill="FFFFFF"/>
              </w:rPr>
              <w:t>) на страховом рынке</w:t>
            </w:r>
            <w:r w:rsidRPr="005005AF"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B54E67" w:rsidRPr="00AB1FBC" w:rsidTr="00625B4A">
        <w:tc>
          <w:tcPr>
            <w:tcW w:w="817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4E67" w:rsidRPr="005005AF" w:rsidRDefault="00B54E67" w:rsidP="00B54E6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005AF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5005AF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5005AF">
              <w:rPr>
                <w:sz w:val="24"/>
                <w:szCs w:val="24"/>
              </w:rPr>
              <w:t xml:space="preserve"> нормативного регулирования деятельности организации (</w:t>
            </w:r>
            <w:r w:rsidRPr="005005AF">
              <w:rPr>
                <w:i/>
                <w:sz w:val="24"/>
                <w:szCs w:val="24"/>
              </w:rPr>
              <w:t xml:space="preserve">наименование </w:t>
            </w:r>
            <w:r w:rsidRPr="005005AF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B54E67" w:rsidRPr="00AB1FBC" w:rsidTr="00625B4A">
        <w:tc>
          <w:tcPr>
            <w:tcW w:w="817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4E67" w:rsidRPr="005005AF" w:rsidRDefault="00B54E67" w:rsidP="00B54E6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Х</w:t>
            </w:r>
            <w:r w:rsidRPr="005005AF">
              <w:rPr>
                <w:rFonts w:ascii="YS Text" w:hAnsi="YS Text"/>
                <w:color w:val="000000"/>
                <w:sz w:val="23"/>
                <w:szCs w:val="23"/>
              </w:rPr>
              <w:t>арактеристик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а</w:t>
            </w:r>
            <w:r w:rsidRPr="005005AF">
              <w:rPr>
                <w:rFonts w:ascii="YS Text" w:hAnsi="YS Text"/>
                <w:color w:val="000000"/>
                <w:sz w:val="23"/>
                <w:szCs w:val="23"/>
              </w:rPr>
              <w:t xml:space="preserve"> документального и программного обеспечения страховой деятельности </w:t>
            </w:r>
            <w:r w:rsidRPr="005005AF">
              <w:rPr>
                <w:sz w:val="24"/>
                <w:szCs w:val="24"/>
              </w:rPr>
              <w:t>организации (</w:t>
            </w:r>
            <w:r w:rsidRPr="005005AF">
              <w:rPr>
                <w:i/>
                <w:sz w:val="24"/>
                <w:szCs w:val="24"/>
              </w:rPr>
              <w:t xml:space="preserve">наименование </w:t>
            </w:r>
            <w:r w:rsidRPr="005005AF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EC" w:rsidRDefault="006035EC" w:rsidP="00160BC1">
      <w:r>
        <w:separator/>
      </w:r>
    </w:p>
  </w:endnote>
  <w:endnote w:type="continuationSeparator" w:id="0">
    <w:p w:rsidR="006035EC" w:rsidRDefault="006035E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EC" w:rsidRDefault="006035EC" w:rsidP="00160BC1">
      <w:r>
        <w:separator/>
      </w:r>
    </w:p>
  </w:footnote>
  <w:footnote w:type="continuationSeparator" w:id="0">
    <w:p w:rsidR="006035EC" w:rsidRDefault="006035E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61F76"/>
    <w:multiLevelType w:val="hybridMultilevel"/>
    <w:tmpl w:val="31CE300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9A71C6"/>
    <w:multiLevelType w:val="hybridMultilevel"/>
    <w:tmpl w:val="528C5AEC"/>
    <w:lvl w:ilvl="0" w:tplc="84845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E523C"/>
    <w:multiLevelType w:val="hybridMultilevel"/>
    <w:tmpl w:val="FD26548E"/>
    <w:lvl w:ilvl="0" w:tplc="8F0AE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9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30"/>
  </w:num>
  <w:num w:numId="5">
    <w:abstractNumId w:val="39"/>
  </w:num>
  <w:num w:numId="6">
    <w:abstractNumId w:val="2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0"/>
  </w:num>
  <w:num w:numId="17">
    <w:abstractNumId w:val="33"/>
  </w:num>
  <w:num w:numId="18">
    <w:abstractNumId w:val="35"/>
  </w:num>
  <w:num w:numId="19">
    <w:abstractNumId w:val="36"/>
  </w:num>
  <w:num w:numId="20">
    <w:abstractNumId w:val="40"/>
  </w:num>
  <w:num w:numId="21">
    <w:abstractNumId w:val="21"/>
  </w:num>
  <w:num w:numId="22">
    <w:abstractNumId w:val="19"/>
  </w:num>
  <w:num w:numId="23">
    <w:abstractNumId w:val="23"/>
  </w:num>
  <w:num w:numId="24">
    <w:abstractNumId w:val="0"/>
  </w:num>
  <w:num w:numId="25">
    <w:abstractNumId w:val="17"/>
  </w:num>
  <w:num w:numId="26">
    <w:abstractNumId w:val="3"/>
  </w:num>
  <w:num w:numId="27">
    <w:abstractNumId w:val="38"/>
  </w:num>
  <w:num w:numId="28">
    <w:abstractNumId w:val="32"/>
  </w:num>
  <w:num w:numId="29">
    <w:abstractNumId w:val="4"/>
  </w:num>
  <w:num w:numId="30">
    <w:abstractNumId w:val="1"/>
  </w:num>
  <w:num w:numId="31">
    <w:abstractNumId w:val="18"/>
  </w:num>
  <w:num w:numId="32">
    <w:abstractNumId w:val="31"/>
  </w:num>
  <w:num w:numId="33">
    <w:abstractNumId w:val="29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27"/>
  </w:num>
  <w:num w:numId="40">
    <w:abstractNumId w:val="22"/>
  </w:num>
  <w:num w:numId="41">
    <w:abstractNumId w:val="34"/>
  </w:num>
  <w:num w:numId="42">
    <w:abstractNumId w:val="3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1839"/>
    <w:rsid w:val="00006D22"/>
    <w:rsid w:val="00010FD9"/>
    <w:rsid w:val="00023448"/>
    <w:rsid w:val="000241A1"/>
    <w:rsid w:val="00027D2C"/>
    <w:rsid w:val="00027E5B"/>
    <w:rsid w:val="00027EC9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120E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419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35EC"/>
    <w:rsid w:val="006044B4"/>
    <w:rsid w:val="00607E17"/>
    <w:rsid w:val="006118F6"/>
    <w:rsid w:val="00621A1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A4D42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5EB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D7682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47376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29BD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579C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4E67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C2835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115E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65C3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18B7"/>
    <w:rsid w:val="00DB228F"/>
    <w:rsid w:val="00DB282D"/>
    <w:rsid w:val="00DB2E20"/>
    <w:rsid w:val="00DB3029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1F2D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1882"/>
    <w:rsid w:val="00E23FE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84372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19EE"/>
    <w:rsid w:val="00ED268A"/>
    <w:rsid w:val="00ED28E4"/>
    <w:rsid w:val="00ED76F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5AEE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  <w:rsid w:val="00FE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UnresolvedMention">
    <w:name w:val="Unresolved Mention"/>
    <w:basedOn w:val="a1"/>
    <w:uiPriority w:val="99"/>
    <w:semiHidden/>
    <w:unhideWhenUsed/>
    <w:rsid w:val="00ED76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020" TargetMode="External"/><Relationship Id="rId13" Type="http://schemas.openxmlformats.org/officeDocument/2006/relationships/hyperlink" Target="https://urait.ru/bcode/426120&#160;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871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://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42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816&#160;&#160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" TargetMode="External"/><Relationship Id="rId10" Type="http://schemas.openxmlformats.org/officeDocument/2006/relationships/hyperlink" Target="https://urait.ru/bcode/470080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686" TargetMode="External"/><Relationship Id="rId14" Type="http://schemas.openxmlformats.org/officeDocument/2006/relationships/hyperlink" Target="https://urait.ru/bcode/46987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77BD-7F14-41C5-B30D-A0585ABC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9353</Words>
  <Characters>53317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62545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852058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https://urait.ru/bcode/471816</vt:lpwstr>
      </vt:variant>
      <vt:variant>
        <vt:lpwstr/>
      </vt:variant>
      <vt:variant>
        <vt:i4>196699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https://urait.ru/bcode/469870</vt:lpwstr>
      </vt:variant>
      <vt:variant>
        <vt:lpwstr/>
      </vt:variant>
      <vt:variant>
        <vt:i4>589910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262231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https://urait.ru/bcode/458713</vt:lpwstr>
      </vt:variant>
      <vt:variant>
        <vt:lpwstr/>
      </vt:variant>
      <vt:variant>
        <vt:i4>458839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https://urait.ru/bcode/468422</vt:lpwstr>
      </vt:variant>
      <vt:variant>
        <vt:lpwstr/>
      </vt:variant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https://urait.ru/bcode/470080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2</cp:revision>
  <cp:lastPrinted>2020-06-11T07:00:00Z</cp:lastPrinted>
  <dcterms:created xsi:type="dcterms:W3CDTF">2023-04-20T09:57:00Z</dcterms:created>
  <dcterms:modified xsi:type="dcterms:W3CDTF">2023-04-20T09:57:00Z</dcterms:modified>
</cp:coreProperties>
</file>